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D7CE3C0" w14:textId="79DC9E1B" w:rsidR="00640DD2" w:rsidRPr="00375C5B" w:rsidRDefault="00B42005" w:rsidP="00CF6196">
      <w:pPr>
        <w:tabs>
          <w:tab w:val="left" w:pos="2120"/>
        </w:tabs>
        <w:ind w:left="2127"/>
        <w:rPr>
          <w:sz w:val="18"/>
          <w:szCs w:val="18"/>
          <w:rFonts w:ascii="Arial" w:hAnsi="Arial" w:cs="Arial"/>
        </w:rPr>
      </w:pPr>
      <w:r>
        <w:rPr>
          <w:sz w:val="18"/>
          <w:rFonts w:ascii="Arial" w:hAnsi="Arial"/>
        </w:rPr>
        <w:t xml:space="preserve"> </w:t>
      </w:r>
    </w:p>
    <w:p w14:paraId="31D16A61" w14:textId="77777777" w:rsidR="00640DD2" w:rsidRPr="00375C5B" w:rsidRDefault="00640DD2" w:rsidP="00CF6196">
      <w:pPr>
        <w:tabs>
          <w:tab w:val="left" w:pos="2120"/>
        </w:tabs>
        <w:ind w:left="2127"/>
        <w:rPr>
          <w:rFonts w:ascii="Arial" w:hAnsi="Arial" w:cs="Arial"/>
          <w:sz w:val="18"/>
          <w:szCs w:val="18"/>
        </w:rPr>
      </w:pPr>
    </w:p>
    <w:p w14:paraId="4F5DF03C" w14:textId="77777777" w:rsidR="00640DD2" w:rsidRPr="00375C5B" w:rsidRDefault="00640DD2" w:rsidP="00CF6196">
      <w:pPr>
        <w:tabs>
          <w:tab w:val="left" w:pos="2120"/>
        </w:tabs>
        <w:ind w:left="2127"/>
        <w:rPr>
          <w:rFonts w:ascii="Arial" w:hAnsi="Arial" w:cs="Arial"/>
          <w:sz w:val="18"/>
          <w:szCs w:val="18"/>
        </w:rPr>
      </w:pPr>
    </w:p>
    <w:p w14:paraId="6D7F2C66" w14:textId="77777777" w:rsidR="00640DD2" w:rsidRPr="00375C5B" w:rsidRDefault="00640DD2" w:rsidP="00CF6196">
      <w:pPr>
        <w:tabs>
          <w:tab w:val="left" w:pos="2120"/>
        </w:tabs>
        <w:ind w:left="2127"/>
        <w:rPr>
          <w:rFonts w:ascii="Arial" w:hAnsi="Arial" w:cs="Arial"/>
          <w:sz w:val="18"/>
          <w:szCs w:val="18"/>
        </w:rPr>
      </w:pPr>
    </w:p>
    <w:p w14:paraId="54A32817" w14:textId="77777777" w:rsidR="00640DD2" w:rsidRPr="00375C5B" w:rsidRDefault="00640DD2" w:rsidP="00CF6196">
      <w:pPr>
        <w:tabs>
          <w:tab w:val="left" w:pos="2120"/>
        </w:tabs>
        <w:ind w:left="2127"/>
        <w:rPr>
          <w:rFonts w:ascii="Arial" w:hAnsi="Arial" w:cs="Arial"/>
          <w:sz w:val="18"/>
          <w:szCs w:val="18"/>
        </w:rPr>
      </w:pPr>
    </w:p>
    <w:p w14:paraId="1B40BB78" w14:textId="77777777" w:rsidR="00640DD2" w:rsidRPr="00375C5B" w:rsidRDefault="00640DD2" w:rsidP="00CF6196">
      <w:pPr>
        <w:tabs>
          <w:tab w:val="left" w:pos="2120"/>
        </w:tabs>
        <w:ind w:left="2127"/>
        <w:rPr>
          <w:rFonts w:ascii="Arial" w:hAnsi="Arial" w:cs="Arial"/>
          <w:sz w:val="18"/>
          <w:szCs w:val="18"/>
        </w:rPr>
      </w:pPr>
    </w:p>
    <w:p w14:paraId="39F0F49D" w14:textId="77777777" w:rsidR="00640DD2" w:rsidRPr="00375C5B" w:rsidRDefault="00640DD2" w:rsidP="00CF6196">
      <w:pPr>
        <w:tabs>
          <w:tab w:val="left" w:pos="2120"/>
        </w:tabs>
        <w:ind w:left="2127"/>
        <w:rPr>
          <w:rFonts w:ascii="Arial" w:hAnsi="Arial" w:cs="Arial"/>
          <w:sz w:val="18"/>
          <w:szCs w:val="18"/>
        </w:rPr>
      </w:pPr>
    </w:p>
    <w:p w14:paraId="4C40B3D0" w14:textId="77777777" w:rsidR="00640DD2" w:rsidRPr="00375C5B" w:rsidRDefault="00640DD2" w:rsidP="00CF6196">
      <w:pPr>
        <w:tabs>
          <w:tab w:val="left" w:pos="2120"/>
        </w:tabs>
        <w:ind w:left="2127"/>
        <w:rPr>
          <w:rFonts w:ascii="Arial" w:hAnsi="Arial" w:cs="Arial"/>
          <w:sz w:val="18"/>
          <w:szCs w:val="18"/>
        </w:rPr>
      </w:pPr>
    </w:p>
    <w:p w14:paraId="348C08EA" w14:textId="77777777" w:rsidR="00640DD2" w:rsidRPr="00375C5B" w:rsidRDefault="00640DD2" w:rsidP="00CF6196">
      <w:pPr>
        <w:tabs>
          <w:tab w:val="left" w:pos="2120"/>
        </w:tabs>
        <w:ind w:left="2127"/>
        <w:rPr>
          <w:rFonts w:ascii="Arial" w:hAnsi="Arial" w:cs="Arial"/>
          <w:sz w:val="18"/>
          <w:szCs w:val="18"/>
        </w:rPr>
      </w:pPr>
    </w:p>
    <w:p w14:paraId="357ED13F" w14:textId="77777777" w:rsidR="00640DD2" w:rsidRPr="00375C5B" w:rsidRDefault="00640DD2" w:rsidP="00CF6196">
      <w:pPr>
        <w:tabs>
          <w:tab w:val="left" w:pos="2120"/>
        </w:tabs>
        <w:ind w:left="2127"/>
        <w:rPr>
          <w:rFonts w:ascii="Arial" w:hAnsi="Arial" w:cs="Arial"/>
          <w:sz w:val="18"/>
          <w:szCs w:val="18"/>
        </w:rPr>
      </w:pPr>
    </w:p>
    <w:p w14:paraId="4D28D9C4" w14:textId="77777777" w:rsidR="00640DD2" w:rsidRPr="00375C5B" w:rsidRDefault="00640DD2" w:rsidP="00CF6196">
      <w:pPr>
        <w:tabs>
          <w:tab w:val="left" w:pos="2120"/>
        </w:tabs>
        <w:ind w:left="2127"/>
        <w:rPr>
          <w:rFonts w:ascii="Arial" w:hAnsi="Arial" w:cs="Arial"/>
          <w:sz w:val="18"/>
          <w:szCs w:val="18"/>
        </w:rPr>
      </w:pPr>
    </w:p>
    <w:p w14:paraId="5B87D222" w14:textId="71DA8D31" w:rsidR="00540EEA" w:rsidRPr="00D377A1" w:rsidRDefault="00D778EF" w:rsidP="00CA2530">
      <w:pPr>
        <w:ind w:left="1985"/>
        <w:jc w:val="both"/>
        <w:rPr>
          <w:b/>
          <w:bCs/>
          <w:sz w:val="28"/>
          <w:szCs w:val="28"/>
          <w:rFonts w:ascii="Arial" w:hAnsi="Arial" w:cs="Arial"/>
        </w:rPr>
      </w:pPr>
      <w:r>
        <w:rPr>
          <w:b/>
          <w:sz w:val="28"/>
          <w:rFonts w:ascii="Arial" w:hAnsi="Arial"/>
        </w:rPr>
        <w:t xml:space="preserve">To protect buildings from deterioration caused water and guarantee healthy environments, FILA Solutions presents ACTIVE 1 and ACTIVE 2 in new 5-litre formats.</w:t>
      </w:r>
    </w:p>
    <w:p w14:paraId="20E07276" w14:textId="77777777" w:rsidR="00F945B2" w:rsidRPr="00D377A1" w:rsidRDefault="00F945B2" w:rsidP="00CA2530">
      <w:pPr>
        <w:ind w:left="1985" w:right="122"/>
        <w:jc w:val="both"/>
        <w:rPr>
          <w:b/>
          <w:bCs/>
          <w:sz w:val="22"/>
          <w:szCs w:val="22"/>
        </w:rPr>
      </w:pPr>
    </w:p>
    <w:p w14:paraId="74D35BE3" w14:textId="77777777" w:rsidR="00F945B2" w:rsidRPr="00D377A1" w:rsidRDefault="00F945B2" w:rsidP="00CA2530">
      <w:pPr>
        <w:ind w:left="1985" w:right="122"/>
        <w:jc w:val="both"/>
        <w:rPr>
          <w:rFonts w:ascii="Arial" w:hAnsi="Arial" w:cs="Arial"/>
          <w:sz w:val="22"/>
          <w:szCs w:val="22"/>
        </w:rPr>
      </w:pPr>
    </w:p>
    <w:p w14:paraId="5C6F2B09" w14:textId="77777777" w:rsidR="006A537C" w:rsidRPr="00D377A1" w:rsidRDefault="006A537C" w:rsidP="00CA2530">
      <w:pPr>
        <w:ind w:left="1985" w:right="122"/>
        <w:jc w:val="both"/>
        <w:rPr>
          <w:rFonts w:ascii="Arial" w:hAnsi="Arial" w:cs="Arial"/>
          <w:sz w:val="22"/>
          <w:szCs w:val="22"/>
        </w:rPr>
      </w:pPr>
    </w:p>
    <w:p w14:paraId="205158C7" w14:textId="77777777" w:rsidR="00CA2530" w:rsidRPr="00D377A1" w:rsidRDefault="00CA2530" w:rsidP="00CA2530">
      <w:pPr>
        <w:spacing w:after="160" w:line="264" w:lineRule="auto"/>
        <w:ind w:left="1985"/>
        <w:jc w:val="both"/>
        <w:rPr>
          <w:rStyle w:val="Enfasigrassetto"/>
          <w:rFonts w:ascii="Arial" w:hAnsi="Arial" w:cs="Arial"/>
          <w:sz w:val="21"/>
          <w:szCs w:val="21"/>
          <w:shd w:val="clear" w:color="auto" w:fill="FFFFFF"/>
        </w:rPr>
      </w:pPr>
    </w:p>
    <w:p w14:paraId="595480F6" w14:textId="2EF966D7" w:rsidR="006C63A0" w:rsidRPr="00D377A1" w:rsidRDefault="00540EEA" w:rsidP="006C63A0">
      <w:pPr>
        <w:spacing w:after="160" w:line="264" w:lineRule="auto"/>
        <w:ind w:left="1985"/>
        <w:jc w:val="both"/>
        <w:rPr>
          <w:sz w:val="21"/>
          <w:szCs w:val="21"/>
          <w:rFonts w:ascii="Arial" w:hAnsi="Arial" w:cs="Arial"/>
        </w:rPr>
      </w:pPr>
      <w:r>
        <w:rPr>
          <w:sz w:val="21"/>
          <w:shd w:val="clear" w:color="auto" w:fill="FFFFFF"/>
          <w:rFonts w:ascii="Arial" w:hAnsi="Arial"/>
        </w:rPr>
        <w:t xml:space="preserve">For protected buildings and healthy environments, it is essential to prevent deterioration caused by water and weathering or carry out maintenance as soon as an issue is identified.</w:t>
      </w:r>
      <w:r>
        <w:rPr>
          <w:sz w:val="21"/>
          <w:shd w:val="clear" w:color="auto" w:fill="FFFFFF"/>
          <w:rFonts w:ascii="Arial" w:hAnsi="Arial"/>
        </w:rPr>
        <w:t xml:space="preserve"> </w:t>
      </w:r>
      <w:r>
        <w:rPr>
          <w:sz w:val="21"/>
          <w:shd w:val="clear" w:color="auto" w:fill="FFFFFF"/>
          <w:rFonts w:ascii="Arial" w:hAnsi="Arial"/>
        </w:rPr>
        <w:t xml:space="preserve">Building façades play an important protective role, in addition to their aesthetic qualities</w:t>
      </w:r>
      <w:r>
        <w:rPr>
          <w:sz w:val="21"/>
          <w:rFonts w:ascii="Arial" w:hAnsi="Arial"/>
        </w:rPr>
        <w:t xml:space="preserve">.</w:t>
      </w:r>
      <w:r>
        <w:rPr>
          <w:sz w:val="21"/>
          <w:rFonts w:ascii="Arial" w:hAnsi="Arial"/>
        </w:rPr>
        <w:t xml:space="preserve"> </w:t>
      </w:r>
      <w:r>
        <w:rPr>
          <w:sz w:val="21"/>
          <w:rFonts w:ascii="Arial" w:hAnsi="Arial"/>
        </w:rPr>
        <w:t xml:space="preserve">Their state of preservation impacts the performance of the building itself and the levels of living comfort it offers.</w:t>
      </w:r>
      <w:r>
        <w:rPr>
          <w:sz w:val="21"/>
          <w:rFonts w:ascii="Arial" w:hAnsi="Arial"/>
        </w:rPr>
        <w:t xml:space="preserve"> </w:t>
      </w:r>
      <w:r>
        <w:rPr>
          <w:sz w:val="21"/>
          <w:rFonts w:ascii="Arial" w:hAnsi="Arial"/>
        </w:rPr>
        <w:t xml:space="preserve">It is therefore key to ensure the façade is effective and well-maintained, protecting it against deterioration caused by water and the formation of mould, algae and blackening.</w:t>
      </w:r>
      <w:r>
        <w:rPr>
          <w:sz w:val="21"/>
          <w:rFonts w:ascii="Arial" w:hAnsi="Arial"/>
        </w:rPr>
        <w:t xml:space="preserve"> </w:t>
      </w:r>
      <w:bookmarkStart w:id="0" w:name="_Hlk172640548"/>
      <w:r>
        <w:rPr>
          <w:sz w:val="21"/>
          <w:rFonts w:ascii="Arial" w:hAnsi="Arial"/>
        </w:rPr>
        <w:t xml:space="preserve">Preventive protection and periodic maintenance can prolong the useful life of surfaces, sustaining high levels of living comfort and wellbeing for inhabitants.</w:t>
      </w:r>
    </w:p>
    <w:bookmarkEnd w:id="0"/>
    <w:p w14:paraId="4486B26E" w14:textId="618DBEE4" w:rsidR="00E715DA" w:rsidRPr="00D377A1" w:rsidRDefault="00A37DDB" w:rsidP="00A37DDB">
      <w:pPr>
        <w:widowControl/>
        <w:autoSpaceDE/>
        <w:autoSpaceDN/>
        <w:adjustRightInd/>
        <w:spacing w:after="160" w:line="264" w:lineRule="atLeast"/>
        <w:ind w:left="1985"/>
        <w:jc w:val="both"/>
        <w:rPr>
          <w:sz w:val="21"/>
          <w:szCs w:val="21"/>
          <w:rFonts w:ascii="Arial" w:hAnsi="Arial" w:cs="Arial"/>
        </w:rPr>
      </w:pPr>
      <w:r>
        <w:rPr>
          <w:sz w:val="21"/>
          <w:b/>
          <w:rFonts w:ascii="Arial" w:hAnsi="Arial"/>
        </w:rPr>
        <w:t xml:space="preserve">FILA Solutions</w:t>
      </w:r>
      <w:r>
        <w:rPr>
          <w:sz w:val="21"/>
          <w:rFonts w:ascii="Arial" w:hAnsi="Arial"/>
        </w:rPr>
        <w:t xml:space="preserve"> offers a consolidated system of products for healthy </w:t>
      </w:r>
      <w:r>
        <w:rPr>
          <w:sz w:val="21"/>
          <w:b/>
          <w:rFonts w:ascii="Arial" w:hAnsi="Arial"/>
        </w:rPr>
        <w:t xml:space="preserve">indoor</w:t>
      </w:r>
      <w:r>
        <w:rPr>
          <w:sz w:val="21"/>
          <w:rFonts w:ascii="Arial" w:hAnsi="Arial"/>
        </w:rPr>
        <w:t xml:space="preserve"> environments: its </w:t>
      </w:r>
      <w:r>
        <w:rPr>
          <w:sz w:val="21"/>
          <w:b/>
          <w:rFonts w:ascii="Arial" w:hAnsi="Arial"/>
        </w:rPr>
        <w:t xml:space="preserve">Active System</w:t>
      </w:r>
      <w:r>
        <w:rPr>
          <w:sz w:val="21"/>
          <w:rFonts w:ascii="Arial" w:hAnsi="Arial"/>
        </w:rPr>
        <w:t xml:space="preserve">. This provides effective protection against potential issues such as mould, preventing or eliminating it, and avoiding unhealthy environments that can lead to respiratory problems, inflammation or allergies over time.</w:t>
      </w:r>
      <w:r>
        <w:rPr>
          <w:sz w:val="21"/>
          <w:rFonts w:ascii="Arial" w:hAnsi="Arial"/>
        </w:rPr>
        <w:t xml:space="preserve"> </w:t>
      </w:r>
    </w:p>
    <w:p w14:paraId="12A51A69" w14:textId="60DA8102" w:rsidR="00A37DDB" w:rsidRPr="00D377A1" w:rsidRDefault="00A37DDB" w:rsidP="00A37DDB">
      <w:pPr>
        <w:widowControl/>
        <w:autoSpaceDE/>
        <w:autoSpaceDN/>
        <w:adjustRightInd/>
        <w:spacing w:after="160" w:line="264" w:lineRule="atLeast"/>
        <w:ind w:left="1985"/>
        <w:jc w:val="both"/>
        <w:rPr>
          <w:rFonts w:cs="Calibri"/>
        </w:rPr>
      </w:pPr>
      <w:r>
        <w:rPr>
          <w:sz w:val="21"/>
          <w:rFonts w:ascii="Arial" w:hAnsi="Arial"/>
        </w:rPr>
        <w:t xml:space="preserve">For the </w:t>
      </w:r>
      <w:r>
        <w:rPr>
          <w:sz w:val="21"/>
          <w:b/>
          <w:rFonts w:ascii="Arial" w:hAnsi="Arial"/>
        </w:rPr>
        <w:t xml:space="preserve">Cersaie 2024</w:t>
      </w:r>
      <w:r>
        <w:rPr>
          <w:sz w:val="21"/>
          <w:rFonts w:ascii="Arial" w:hAnsi="Arial"/>
        </w:rPr>
        <w:t xml:space="preserve"> event, the brand from Padua decided to strengthen and expand its Active System with </w:t>
      </w:r>
      <w:r>
        <w:rPr>
          <w:sz w:val="21"/>
          <w:b/>
          <w:rFonts w:ascii="Arial" w:hAnsi="Arial"/>
        </w:rPr>
        <w:t xml:space="preserve">ACTIVE 1 </w:t>
      </w:r>
      <w:r>
        <w:rPr>
          <w:sz w:val="21"/>
          <w:rFonts w:ascii="Arial" w:hAnsi="Arial"/>
        </w:rPr>
        <w:t xml:space="preserve">and</w:t>
      </w:r>
      <w:r>
        <w:rPr>
          <w:sz w:val="21"/>
          <w:b/>
          <w:rFonts w:ascii="Arial" w:hAnsi="Arial"/>
        </w:rPr>
        <w:t xml:space="preserve"> ACTIVE 2</w:t>
      </w:r>
      <w:r>
        <w:rPr>
          <w:sz w:val="21"/>
          <w:rFonts w:ascii="Arial" w:hAnsi="Arial"/>
        </w:rPr>
        <w:t xml:space="preserve"> in </w:t>
      </w:r>
      <w:r>
        <w:rPr>
          <w:sz w:val="21"/>
          <w:b/>
          <w:rFonts w:ascii="Arial" w:hAnsi="Arial"/>
        </w:rPr>
        <w:t xml:space="preserve">new 5-litre formats,</w:t>
      </w:r>
      <w:r>
        <w:rPr>
          <w:sz w:val="21"/>
          <w:rFonts w:ascii="Arial" w:hAnsi="Arial"/>
        </w:rPr>
        <w:t xml:space="preserve"> designed to meet the growing demand for cleaning and protection of large indoor spaces, and ideal for treatment of walls and new constructions. The standard 500 ml format is still available for the resolution of day-to-day problems in smaller areas.</w:t>
      </w:r>
    </w:p>
    <w:p w14:paraId="134987E0" w14:textId="1A8AC0F4" w:rsidR="00540EEA" w:rsidRPr="00D377A1" w:rsidRDefault="00540EEA" w:rsidP="00CA2530">
      <w:pPr>
        <w:spacing w:after="160" w:line="264" w:lineRule="auto"/>
        <w:ind w:left="1985"/>
        <w:jc w:val="both"/>
        <w:rPr>
          <w:sz w:val="21"/>
          <w:szCs w:val="21"/>
          <w:rFonts w:ascii="Arial" w:hAnsi="Arial" w:cs="Arial"/>
        </w:rPr>
      </w:pPr>
      <w:r>
        <w:rPr>
          <w:sz w:val="21"/>
          <w:b/>
          <w:rFonts w:ascii="Arial" w:hAnsi="Arial"/>
        </w:rPr>
        <w:t xml:space="preserve">ACTIVE 1</w:t>
      </w:r>
      <w:r>
        <w:rPr>
          <w:sz w:val="21"/>
          <w:rFonts w:ascii="Arial" w:hAnsi="Arial"/>
        </w:rPr>
        <w:t xml:space="preserve"> 5-litres, is designed for cleaning and sanitising large surfaces, eliminating any type of mould or other micro-organisms.</w:t>
      </w:r>
      <w:r>
        <w:rPr>
          <w:sz w:val="21"/>
          <w:rFonts w:ascii="Arial" w:hAnsi="Arial"/>
        </w:rPr>
        <w:t xml:space="preserve"> </w:t>
      </w:r>
      <w:r>
        <w:rPr>
          <w:sz w:val="21"/>
          <w:rFonts w:ascii="Arial" w:hAnsi="Arial"/>
        </w:rPr>
        <w:t xml:space="preserve">Renew interior walls, quickly restoring a healthy environment.</w:t>
      </w:r>
    </w:p>
    <w:p w14:paraId="1D86B929" w14:textId="6A838E1C" w:rsidR="002334E1" w:rsidRPr="00863745" w:rsidRDefault="00540EEA" w:rsidP="002334E1">
      <w:pPr>
        <w:spacing w:after="160" w:line="264" w:lineRule="auto"/>
        <w:ind w:left="1985"/>
        <w:jc w:val="both"/>
        <w:rPr>
          <w:strike/>
          <w:sz w:val="21"/>
          <w:szCs w:val="21"/>
          <w:rFonts w:ascii="Arial" w:hAnsi="Arial" w:cs="Arial"/>
        </w:rPr>
      </w:pPr>
      <w:r>
        <w:rPr>
          <w:sz w:val="21"/>
          <w:b/>
          <w:rFonts w:ascii="Arial" w:hAnsi="Arial"/>
        </w:rPr>
        <w:t xml:space="preserve">ACTIVE 2</w:t>
      </w:r>
      <w:r>
        <w:rPr>
          <w:sz w:val="21"/>
          <w:rFonts w:ascii="Arial" w:hAnsi="Arial"/>
        </w:rPr>
        <w:t xml:space="preserve"> 5 litres provides effective, long-lasting protection against the formation of mould.</w:t>
      </w:r>
      <w:r>
        <w:rPr>
          <w:sz w:val="21"/>
          <w:rFonts w:ascii="Arial" w:hAnsi="Arial"/>
        </w:rPr>
        <w:t xml:space="preserve"> </w:t>
      </w:r>
      <w:r>
        <w:rPr>
          <w:sz w:val="21"/>
          <w:rFonts w:ascii="Arial" w:hAnsi="Arial"/>
        </w:rPr>
        <w:t xml:space="preserve">This completely colourless, water-based preventive treatment is ideal to protect surfaces, including those in difficult-to-reach areas, cavities (e.g. interior wall and ceiling cavities behind plasterboard) and walls, before installing furniture.</w:t>
      </w:r>
      <w:r>
        <w:rPr>
          <w:sz w:val="21"/>
          <w:rFonts w:ascii="Arial" w:hAnsi="Arial"/>
        </w:rPr>
        <w:t xml:space="preserve"> </w:t>
      </w:r>
      <w:r>
        <w:rPr>
          <w:sz w:val="21"/>
          <w:rFonts w:ascii="Arial" w:hAnsi="Arial"/>
        </w:rPr>
        <w:t xml:space="preserve">It can be applied before and after walls are painted.</w:t>
      </w:r>
    </w:p>
    <w:p w14:paraId="7B13F2E0" w14:textId="0C087D25" w:rsidR="00F57609" w:rsidRPr="00D377A1" w:rsidRDefault="00D778EF" w:rsidP="00D377A1">
      <w:pPr>
        <w:spacing w:after="160" w:line="264" w:lineRule="auto"/>
        <w:ind w:left="1985"/>
        <w:jc w:val="both"/>
        <w:rPr>
          <w:sz w:val="21"/>
          <w:szCs w:val="21"/>
          <w:rFonts w:ascii="Arial" w:hAnsi="Arial" w:cs="Arial"/>
        </w:rPr>
      </w:pPr>
      <w:r>
        <w:rPr>
          <w:sz w:val="21"/>
          <w:rFonts w:ascii="Arial" w:hAnsi="Arial"/>
        </w:rPr>
        <w:t xml:space="preserve">To maintain the aesthetic finish of a building over time and optimise its protection, FILA Solutions combines its Active System with an </w:t>
      </w:r>
      <w:r>
        <w:rPr>
          <w:sz w:val="21"/>
          <w:b/>
          <w:rFonts w:ascii="Arial" w:hAnsi="Arial"/>
        </w:rPr>
        <w:t xml:space="preserve">Anti-Fouling System</w:t>
      </w:r>
      <w:r>
        <w:rPr>
          <w:sz w:val="21"/>
          <w:rFonts w:ascii="Arial" w:hAnsi="Arial"/>
        </w:rPr>
        <w:t xml:space="preserve">. This inhibits the formation of algae, moss and blackening on </w:t>
      </w:r>
      <w:r>
        <w:rPr>
          <w:sz w:val="21"/>
          <w:b/>
          <w:rFonts w:ascii="Arial" w:hAnsi="Arial"/>
        </w:rPr>
        <w:t xml:space="preserve">exterior </w:t>
      </w:r>
      <w:r>
        <w:rPr>
          <w:sz w:val="21"/>
          <w:rFonts w:ascii="Arial" w:hAnsi="Arial"/>
        </w:rPr>
        <w:t xml:space="preserve">surfaces.</w:t>
      </w:r>
      <w:r>
        <w:rPr>
          <w:sz w:val="21"/>
          <w:rFonts w:ascii="Arial" w:hAnsi="Arial"/>
        </w:rPr>
        <w:t xml:space="preserve"> </w:t>
      </w:r>
    </w:p>
    <w:p w14:paraId="591D6B1C" w14:textId="184DCA51" w:rsidR="00F57609" w:rsidRPr="00DF7510" w:rsidRDefault="00D778EF" w:rsidP="00F57609">
      <w:pPr>
        <w:spacing w:after="160" w:line="264" w:lineRule="auto"/>
        <w:ind w:left="1985"/>
        <w:jc w:val="both"/>
        <w:rPr>
          <w:color w:val="000000" w:themeColor="text1"/>
          <w:sz w:val="21"/>
          <w:szCs w:val="21"/>
          <w:rFonts w:ascii="Arial" w:hAnsi="Arial" w:cs="Arial"/>
        </w:rPr>
      </w:pPr>
      <w:r>
        <w:rPr>
          <w:sz w:val="21"/>
          <w:rFonts w:ascii="Arial" w:hAnsi="Arial"/>
        </w:rPr>
        <w:t xml:space="preserve">FILA Solutions has two flagship products for this application:</w:t>
      </w:r>
      <w:r>
        <w:rPr>
          <w:sz w:val="21"/>
          <w:rFonts w:ascii="Arial" w:hAnsi="Arial"/>
        </w:rPr>
        <w:t xml:space="preserve"> </w:t>
      </w:r>
      <w:r>
        <w:rPr>
          <w:sz w:val="21"/>
          <w:b/>
          <w:rFonts w:ascii="Arial" w:hAnsi="Arial"/>
        </w:rPr>
        <w:t xml:space="preserve">ALGAENET</w:t>
      </w:r>
      <w:r>
        <w:rPr>
          <w:sz w:val="21"/>
          <w:rFonts w:ascii="Arial" w:hAnsi="Arial"/>
        </w:rPr>
        <w:t xml:space="preserve"> and </w:t>
      </w:r>
      <w:r>
        <w:rPr>
          <w:sz w:val="21"/>
          <w:b/>
          <w:rFonts w:ascii="Arial" w:hAnsi="Arial"/>
        </w:rPr>
        <w:t xml:space="preserve">HYDROREP ECO</w:t>
      </w:r>
      <w:r>
        <w:rPr>
          <w:sz w:val="21"/>
          <w:rFonts w:ascii="Arial" w:hAnsi="Arial"/>
        </w:rPr>
        <w:t xml:space="preserve">.</w:t>
      </w:r>
      <w:r>
        <w:rPr>
          <w:sz w:val="21"/>
          <w:rFonts w:ascii="Arial" w:hAnsi="Arial"/>
        </w:rPr>
        <w:t xml:space="preserve"> </w:t>
      </w:r>
      <w:r>
        <w:rPr>
          <w:sz w:val="21"/>
          <w:rFonts w:ascii="Arial" w:hAnsi="Arial"/>
        </w:rPr>
        <w:t xml:space="preserve">ALGAENET is a quick-action detergent for exteriors that eliminates moulds, algae and lichens from walls and paving.</w:t>
      </w:r>
      <w:r>
        <w:rPr>
          <w:sz w:val="21"/>
          <w:rFonts w:ascii="Arial" w:hAnsi="Arial"/>
        </w:rPr>
        <w:t xml:space="preserve"> </w:t>
      </w:r>
      <w:r>
        <w:rPr>
          <w:sz w:val="21"/>
          <w:rFonts w:ascii="Arial" w:hAnsi="Arial"/>
        </w:rPr>
        <w:t xml:space="preserve">It removes dirt and blackening due to dust, smog and leaf stains and sanitises surfaces with a deep-cleaning action.</w:t>
      </w:r>
      <w:r>
        <w:rPr>
          <w:sz w:val="21"/>
          <w:rFonts w:ascii="Arial" w:hAnsi="Arial"/>
        </w:rPr>
        <w:t xml:space="preserve"> </w:t>
      </w:r>
      <w:r>
        <w:rPr>
          <w:sz w:val="21"/>
          <w:rFonts w:ascii="Arial" w:hAnsi="Arial"/>
        </w:rPr>
        <w:t xml:space="preserve">HYDROREP ECO is a natural-effect water repellent.</w:t>
      </w:r>
      <w:r>
        <w:rPr>
          <w:sz w:val="21"/>
          <w:rFonts w:ascii="Arial" w:hAnsi="Arial"/>
        </w:rPr>
        <w:t xml:space="preserve"> </w:t>
      </w:r>
      <w:r>
        <w:rPr>
          <w:sz w:val="21"/>
          <w:rFonts w:ascii="Arial" w:hAnsi="Arial"/>
        </w:rPr>
        <w:t xml:space="preserve">This penetrates deep into the material while allowing the surface to breathe.</w:t>
      </w:r>
      <w:r>
        <w:rPr>
          <w:sz w:val="21"/>
          <w:rFonts w:ascii="Arial" w:hAnsi="Arial"/>
        </w:rPr>
        <w:t xml:space="preserve"> </w:t>
      </w:r>
      <w:r>
        <w:rPr>
          <w:sz w:val="21"/>
          <w:rFonts w:ascii="Arial" w:hAnsi="Arial"/>
        </w:rPr>
        <w:t xml:space="preserve">Created to establish a </w:t>
      </w:r>
      <w:r>
        <w:rPr>
          <w:sz w:val="21"/>
          <w:color w:val="000000" w:themeColor="text1"/>
          <w:rFonts w:ascii="Arial" w:hAnsi="Arial"/>
        </w:rPr>
        <w:t xml:space="preserve">physical barrier against the growth of algae, mould and lichens, it defends against deterioration caused by weathering. It is ideal for the protection of exterior walls where it creates an effective physical anti-fouling barrier certified by tests carried out in compliance with the UNI EN ISO 846:1999 method.</w:t>
      </w:r>
      <w:r>
        <w:rPr>
          <w:sz w:val="21"/>
          <w:color w:val="000000" w:themeColor="text1"/>
          <w:rFonts w:ascii="Arial" w:hAnsi="Arial"/>
        </w:rPr>
        <w:t xml:space="preserve">  </w:t>
      </w:r>
    </w:p>
    <w:p w14:paraId="2161E3C0" w14:textId="0E88ABCB" w:rsidR="00D377A1" w:rsidRDefault="00D377A1" w:rsidP="006C63A0">
      <w:pPr>
        <w:spacing w:after="160" w:line="264" w:lineRule="auto"/>
        <w:ind w:left="1985"/>
        <w:jc w:val="both"/>
        <w:rPr>
          <w:sz w:val="21"/>
          <w:szCs w:val="21"/>
          <w:rFonts w:ascii="Arial" w:hAnsi="Arial" w:cs="Arial"/>
        </w:rPr>
      </w:pPr>
      <w:r>
        <w:rPr>
          <w:sz w:val="21"/>
          <w:rFonts w:ascii="Arial" w:hAnsi="Arial"/>
        </w:rPr>
        <w:t xml:space="preserve">The </w:t>
      </w:r>
      <w:r>
        <w:rPr>
          <w:sz w:val="21"/>
          <w:color w:val="000000" w:themeColor="text1"/>
          <w:rFonts w:ascii="Arial" w:hAnsi="Arial"/>
        </w:rPr>
        <w:t xml:space="preserve">Anti-Fouling System</w:t>
      </w:r>
      <w:r>
        <w:rPr>
          <w:sz w:val="21"/>
          <w:rFonts w:ascii="Arial" w:hAnsi="Arial"/>
        </w:rPr>
        <w:t xml:space="preserve"> increases the durability of materials and decreases energy consumption. Façades treated with a water-repellent such as HYDROREP ECO enable energy savings of more than 36%, as found in a study conducted by London’s Salford University.</w:t>
      </w:r>
    </w:p>
    <w:p w14:paraId="0C35A2FA" w14:textId="1F11F3D2" w:rsidR="00D377A1" w:rsidRPr="00D377A1" w:rsidRDefault="00D3493C" w:rsidP="00D377A1">
      <w:pPr>
        <w:spacing w:after="160" w:line="264" w:lineRule="auto"/>
        <w:ind w:left="1985"/>
        <w:jc w:val="both"/>
        <w:rPr>
          <w:sz w:val="21"/>
          <w:szCs w:val="21"/>
          <w:rFonts w:ascii="Arial" w:hAnsi="Arial" w:cs="Arial"/>
        </w:rPr>
      </w:pPr>
      <w:r>
        <w:rPr>
          <w:sz w:val="21"/>
          <w:rFonts w:ascii="Arial" w:hAnsi="Arial"/>
        </w:rPr>
        <w:t xml:space="preserve">Protection and prevention measures for interior and exterior surfaces are therefore a valid investment, limiting building deterioration, increasing structural safety and reducing the production of construction waste, thus decreasing CO</w:t>
      </w:r>
      <w:r>
        <w:rPr>
          <w:sz w:val="21"/>
          <w:vertAlign w:val="subscript"/>
          <w:rFonts w:ascii="Arial" w:hAnsi="Arial"/>
        </w:rPr>
        <w:t xml:space="preserve">2</w:t>
      </w:r>
      <w:r>
        <w:rPr>
          <w:sz w:val="21"/>
          <w:rFonts w:ascii="Arial" w:hAnsi="Arial"/>
        </w:rPr>
        <w:t xml:space="preserve"> emissions, and above all safeguarding the value of a property over time.</w:t>
      </w:r>
    </w:p>
    <w:p w14:paraId="52CE796C" w14:textId="7DA89D8D" w:rsidR="00D778EF" w:rsidRPr="00D3493C" w:rsidRDefault="00D778EF" w:rsidP="00F57609">
      <w:pPr>
        <w:spacing w:after="160" w:line="264" w:lineRule="auto"/>
        <w:ind w:left="1985"/>
        <w:jc w:val="both"/>
        <w:rPr>
          <w:sz w:val="21"/>
          <w:szCs w:val="21"/>
          <w:rFonts w:ascii="Arial" w:hAnsi="Arial" w:cs="Arial"/>
        </w:rPr>
      </w:pPr>
      <w:r>
        <w:rPr>
          <w:sz w:val="21"/>
          <w:rFonts w:ascii="Arial" w:hAnsi="Arial"/>
        </w:rPr>
        <w:t xml:space="preserve">FILA always builds its research around people’s wellbeing, with cutting-edge solutions for living comfort that start with prevention.</w:t>
      </w:r>
    </w:p>
    <w:p w14:paraId="5874AD20" w14:textId="77777777" w:rsidR="00591F0B" w:rsidRPr="00D377A1" w:rsidRDefault="00591F0B" w:rsidP="00F57609">
      <w:pPr>
        <w:spacing w:after="160" w:line="264" w:lineRule="auto"/>
        <w:ind w:left="1985"/>
        <w:jc w:val="both"/>
        <w:rPr>
          <w:rFonts w:ascii="Arial" w:hAnsi="Arial" w:cs="Arial"/>
          <w:sz w:val="21"/>
          <w:szCs w:val="21"/>
        </w:rPr>
      </w:pPr>
    </w:p>
    <w:p w14:paraId="52B216CC" w14:textId="3867D036" w:rsidR="00E726DB" w:rsidRPr="00D377A1" w:rsidRDefault="00E726DB" w:rsidP="00F57609">
      <w:pPr>
        <w:pBdr>
          <w:top w:val="single" w:sz="4" w:space="0" w:color="000000"/>
          <w:left w:val="single" w:sz="4" w:space="0" w:color="000000"/>
          <w:bottom w:val="single" w:sz="4" w:space="0" w:color="000000"/>
          <w:right w:val="single" w:sz="4" w:space="3" w:color="000000"/>
        </w:pBdr>
        <w:spacing w:before="100" w:after="100"/>
        <w:ind w:left="1985" w:right="122"/>
        <w:jc w:val="both"/>
        <w:rPr>
          <w:color w:val="FF0000"/>
          <w:sz w:val="18"/>
          <w:szCs w:val="18"/>
          <w:u w:color="FF0000"/>
          <w:rFonts w:ascii="Arial" w:eastAsia="Arial" w:hAnsi="Arial" w:cs="Arial"/>
        </w:rPr>
      </w:pPr>
      <w:r>
        <w:rPr>
          <w:sz w:val="18"/>
          <w:rFonts w:ascii="Arial" w:hAnsi="Arial"/>
        </w:rPr>
        <w:t xml:space="preserve">FILA Solutions is an international leader in systems for the protection and maintenance of all surfaces.</w:t>
      </w:r>
      <w:r>
        <w:rPr>
          <w:sz w:val="18"/>
          <w:rFonts w:ascii="Arial" w:hAnsi="Arial"/>
        </w:rPr>
        <w:t xml:space="preserve"> </w:t>
      </w:r>
      <w:r>
        <w:rPr>
          <w:sz w:val="18"/>
          <w:rFonts w:ascii="Arial" w:hAnsi="Arial"/>
        </w:rPr>
        <w:t xml:space="preserve">FILA was founded in 1943. Since then, current Chairman Beniamino Pettenon has led the transition of its core business from products for footwear, waxes and domestic detergents to surface care, with 2023 turnover of € 22 million.</w:t>
      </w:r>
      <w:r>
        <w:rPr>
          <w:sz w:val="18"/>
          <w:rFonts w:ascii="Arial" w:hAnsi="Arial"/>
        </w:rPr>
        <w:t xml:space="preserve"> </w:t>
      </w:r>
      <w:r>
        <w:rPr>
          <w:sz w:val="18"/>
          <w:rFonts w:ascii="Arial" w:hAnsi="Arial"/>
        </w:rPr>
        <w:t xml:space="preserve">Today, his children, Beniamino, Francesco and Alessandra Pettenon are the company’s Managing Directors, at the helm of a business that is constantly expanding. It currently has a team of 103 personnel across its Headquarters and Innovation Centre in San Martino di Lupari, in the north-east of Italy, and its Testing Centre in Fiorano Modenese, in the heart of the ceramic manufacturing district of Sassuolo, as well as its commercial offices in France, Germany, Spain, and the USA, UK and Arab Emirates.</w:t>
      </w:r>
      <w:r>
        <w:rPr>
          <w:sz w:val="18"/>
          <w:rFonts w:ascii="Arial" w:hAnsi="Arial"/>
        </w:rPr>
        <w:t xml:space="preserve">  </w:t>
      </w:r>
      <w:r>
        <w:rPr>
          <w:sz w:val="18"/>
          <w:rFonts w:ascii="Arial" w:hAnsi="Arial"/>
        </w:rPr>
        <w:t xml:space="preserve">Its success is built on a strategy rooted in sustainability: all products are created using low-impact technology, detergents contain up to 98% biodegradable ingredients and water-based formulations make up 83% of total production.</w:t>
      </w:r>
    </w:p>
    <w:p w14:paraId="6260D9D9" w14:textId="77777777" w:rsidR="00E726DB" w:rsidRPr="00D377A1" w:rsidRDefault="00E726DB" w:rsidP="00F57609">
      <w:pPr>
        <w:ind w:left="1985" w:right="122"/>
        <w:jc w:val="center"/>
        <w:rPr>
          <w:rFonts w:ascii="Arial" w:hAnsi="Arial"/>
          <w:sz w:val="21"/>
          <w:szCs w:val="21"/>
        </w:rPr>
      </w:pPr>
    </w:p>
    <w:p w14:paraId="1521605C" w14:textId="03AB6C28" w:rsidR="00E726DB" w:rsidRPr="00D377A1" w:rsidRDefault="00E726DB" w:rsidP="00F57609">
      <w:pPr>
        <w:ind w:left="1985" w:right="122"/>
        <w:jc w:val="center"/>
        <w:rPr>
          <w:sz w:val="21"/>
          <w:szCs w:val="21"/>
          <w:rFonts w:ascii="Arial" w:hAnsi="Arial"/>
        </w:rPr>
      </w:pPr>
      <w:r>
        <w:rPr>
          <w:sz w:val="21"/>
          <w:rFonts w:ascii="Arial" w:hAnsi="Arial"/>
        </w:rPr>
        <w:t xml:space="preserve">www.ﬁlasolutions.com</w:t>
      </w:r>
    </w:p>
    <w:p w14:paraId="3085A1B3" w14:textId="77777777" w:rsidR="00E726DB" w:rsidRPr="00D377A1" w:rsidRDefault="00E726DB" w:rsidP="00F57609">
      <w:pPr>
        <w:ind w:left="1985" w:right="122"/>
        <w:jc w:val="center"/>
        <w:rPr>
          <w:rFonts w:ascii="Arial" w:hAnsi="Arial"/>
          <w:sz w:val="21"/>
          <w:szCs w:val="21"/>
        </w:rPr>
      </w:pPr>
    </w:p>
    <w:p w14:paraId="378F8D5F" w14:textId="77777777" w:rsidR="00E726DB" w:rsidRPr="00D377A1" w:rsidRDefault="00E726DB" w:rsidP="00E726DB">
      <w:pPr>
        <w:ind w:left="2127" w:right="122"/>
        <w:jc w:val="center"/>
        <w:rPr>
          <w:rFonts w:ascii="Arial" w:eastAsia="Arial" w:hAnsi="Arial" w:cs="Arial"/>
          <w:sz w:val="21"/>
          <w:szCs w:val="21"/>
        </w:rPr>
      </w:pPr>
    </w:p>
    <w:p w14:paraId="178FE2B2" w14:textId="77777777" w:rsidR="004665FC" w:rsidRPr="00D377A1" w:rsidRDefault="004665FC" w:rsidP="00E726DB">
      <w:pPr>
        <w:ind w:left="2127" w:right="122"/>
        <w:jc w:val="center"/>
        <w:rPr>
          <w:rFonts w:ascii="Arial" w:eastAsia="Arial" w:hAnsi="Arial" w:cs="Arial"/>
          <w:sz w:val="21"/>
          <w:szCs w:val="21"/>
        </w:rPr>
      </w:pPr>
    </w:p>
    <w:p w14:paraId="5BFC65DD" w14:textId="77777777" w:rsidR="00781F19" w:rsidRPr="00D377A1" w:rsidRDefault="00781F19" w:rsidP="00E726DB">
      <w:pPr>
        <w:ind w:left="2127"/>
        <w:jc w:val="both"/>
        <w:rPr>
          <w:rFonts w:ascii="Arial" w:hAnsi="Arial" w:cs="Arial"/>
          <w:sz w:val="18"/>
          <w:szCs w:val="18"/>
        </w:rPr>
      </w:pPr>
    </w:p>
    <w:p w14:paraId="017562EE" w14:textId="77777777" w:rsidR="00E726DB" w:rsidRPr="00D377A1" w:rsidRDefault="00E726DB" w:rsidP="00F57609">
      <w:pPr>
        <w:ind w:left="1985" w:right="134"/>
        <w:rPr>
          <w:sz w:val="18"/>
          <w:szCs w:val="18"/>
          <w:rFonts w:ascii="Arial" w:hAnsi="Arial" w:cs="Arial"/>
        </w:rPr>
      </w:pPr>
      <w:r>
        <w:rPr>
          <w:sz w:val="18"/>
          <w:rFonts w:ascii="Arial" w:hAnsi="Arial"/>
        </w:rPr>
        <w:t xml:space="preserve">Press and P.R. Office</w:t>
      </w:r>
      <w:r>
        <w:rPr>
          <w:sz w:val="18"/>
          <w:rFonts w:ascii="Arial" w:hAnsi="Arial"/>
        </w:rPr>
        <w:t xml:space="preserve"> </w:t>
      </w:r>
    </w:p>
    <w:p w14:paraId="0F60E61B" w14:textId="77777777" w:rsidR="00E726DB" w:rsidRPr="00D377A1" w:rsidRDefault="00E726DB" w:rsidP="00F57609">
      <w:pPr>
        <w:ind w:left="1985" w:right="134"/>
        <w:rPr>
          <w:sz w:val="18"/>
          <w:szCs w:val="18"/>
          <w:rFonts w:ascii="Arial" w:hAnsi="Arial" w:cs="Arial"/>
        </w:rPr>
      </w:pPr>
      <w:r>
        <w:rPr>
          <w:sz w:val="18"/>
          <w:rFonts w:ascii="Arial" w:hAnsi="Arial"/>
        </w:rPr>
        <w:t xml:space="preserve">Gagliardi &amp; Partners</w:t>
      </w:r>
      <w:r>
        <w:rPr>
          <w:sz w:val="18"/>
          <w:rFonts w:ascii="Arial" w:hAnsi="Arial"/>
        </w:rPr>
        <w:t xml:space="preserve"> </w:t>
      </w:r>
    </w:p>
    <w:p w14:paraId="2696C7A2" w14:textId="192F3E7F" w:rsidR="00E726DB" w:rsidRPr="00F945B2" w:rsidRDefault="00000000" w:rsidP="00F57609">
      <w:pPr>
        <w:ind w:left="1985" w:right="134"/>
        <w:rPr>
          <w:sz w:val="18"/>
          <w:szCs w:val="18"/>
          <w:rFonts w:ascii="Arial" w:hAnsi="Arial" w:cs="Arial"/>
        </w:rPr>
      </w:pPr>
      <w:hyperlink r:id="rId8" w:history="1">
        <w:r>
          <w:rPr>
            <w:sz w:val="18"/>
            <w:rFonts w:ascii="Arial" w:hAnsi="Arial"/>
          </w:rPr>
          <w:t xml:space="preserve">gagliardi@gagliardi-partners.it</w:t>
        </w:r>
      </w:hyperlink>
    </w:p>
    <w:sectPr w:rsidR="00E726DB" w:rsidRPr="00F945B2" w:rsidSect="004665FC">
      <w:headerReference w:type="even" r:id="rId9"/>
      <w:headerReference w:type="default" r:id="rId10"/>
      <w:footerReference w:type="even" r:id="rId11"/>
      <w:footerReference w:type="default" r:id="rId12"/>
      <w:headerReference w:type="first" r:id="rId13"/>
      <w:type w:val="continuous"/>
      <w:pgSz w:w="11910" w:h="16840"/>
      <w:pgMar w:top="41" w:right="1137" w:bottom="1786" w:left="357" w:header="567" w:footer="1134" w:gutter="0"/>
      <w:cols w:space="720" w:equalWidth="0">
        <w:col w:w="10976"/>
      </w:cols>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C1D7D5" w14:textId="77777777" w:rsidR="001F6FCC" w:rsidRDefault="001F6FCC" w:rsidP="00742DA5">
      <w:r>
        <w:separator/>
      </w:r>
    </w:p>
  </w:endnote>
  <w:endnote w:type="continuationSeparator" w:id="0">
    <w:p w14:paraId="31CDA49D" w14:textId="77777777" w:rsidR="001F6FCC" w:rsidRDefault="001F6FCC" w:rsidP="00742D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Gotham Book">
    <w:panose1 w:val="020B0604020202020204"/>
    <w:charset w:val="4D"/>
    <w:family w:val="auto"/>
    <w:pitch w:val="variable"/>
    <w:sig w:usb0="800000AF" w:usb1="40000048" w:usb2="00000000" w:usb3="00000000" w:csb0="0000011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17946C" w14:textId="3248F9BA" w:rsidR="00C34CF1" w:rsidRPr="00C34CF1" w:rsidRDefault="00C34CF1" w:rsidP="00DB294E">
    <w:pPr>
      <w:pStyle w:val="Corpotesto"/>
      <w:kinsoku w:val="0"/>
      <w:overflowPunct w:val="0"/>
      <w:spacing w:before="85"/>
      <w:rPr>
        <w:color w:val="231F20"/>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A80FDC" w14:textId="4F6BBC01" w:rsidR="00742DA5" w:rsidRPr="00610B19" w:rsidRDefault="00742DA5" w:rsidP="00C55C0C">
    <w:pPr>
      <w:pStyle w:val="Corpotesto"/>
      <w:kinsoku w:val="0"/>
      <w:overflowPunct w:val="0"/>
      <w:spacing w:before="85"/>
      <w:rPr>
        <w:color w:val="231F20"/>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4602DEC" w14:textId="77777777" w:rsidR="001F6FCC" w:rsidRDefault="001F6FCC" w:rsidP="00742DA5">
      <w:r>
        <w:separator/>
      </w:r>
    </w:p>
  </w:footnote>
  <w:footnote w:type="continuationSeparator" w:id="0">
    <w:p w14:paraId="64F806D1" w14:textId="77777777" w:rsidR="001F6FCC" w:rsidRDefault="001F6FCC" w:rsidP="00742D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F5A292" w14:textId="34A134EE" w:rsidR="00DB294E" w:rsidRDefault="001649D3" w:rsidP="00DB294E">
    <w:pPr>
      <w:pStyle w:val="Intestazione"/>
      <w:jc w:val="center"/>
    </w:pPr>
    <w:r>
      <w:drawing>
        <wp:anchor distT="0" distB="0" distL="114300" distR="114300" simplePos="0" relativeHeight="251669504" behindDoc="1" locked="0" layoutInCell="1" allowOverlap="1" wp14:anchorId="387FCBE3" wp14:editId="150F6D4B">
          <wp:simplePos x="0" y="0"/>
          <wp:positionH relativeFrom="column">
            <wp:posOffset>10160</wp:posOffset>
          </wp:positionH>
          <wp:positionV relativeFrom="paragraph">
            <wp:posOffset>2664460</wp:posOffset>
          </wp:positionV>
          <wp:extent cx="6932295" cy="7184390"/>
          <wp:effectExtent l="0" t="0" r="1905" b="3810"/>
          <wp:wrapNone/>
          <wp:docPr id="1527879260" name="Immagine 1527879260" descr="Immagine che contiene testo, schermata, design&#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2239477" name="Immagine 1" descr="Immagine che contiene testo, schermata, design&#10;&#10;Descrizione generata automaticamente"/>
                  <pic:cNvPicPr/>
                </pic:nvPicPr>
                <pic:blipFill rotWithShape="1">
                  <a:blip r:embed="rId1"/>
                  <a:srcRect t="28435"/>
                  <a:stretch/>
                </pic:blipFill>
                <pic:spPr bwMode="auto">
                  <a:xfrm>
                    <a:off x="0" y="0"/>
                    <a:ext cx="6932295" cy="718439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186EAC" w14:textId="7318586A" w:rsidR="00C55C0C" w:rsidRPr="00C55C0C" w:rsidRDefault="00640DD2" w:rsidP="00C96374">
    <w:pPr>
      <w:pStyle w:val="Intestazione"/>
      <w:spacing w:line="360" w:lineRule="auto"/>
    </w:pPr>
    <w:r>
      <w:rPr>
        <w:color w:val="231F20"/>
      </w:rPr>
      <w:drawing>
        <wp:anchor distT="0" distB="0" distL="114300" distR="114300" simplePos="0" relativeHeight="251672576" behindDoc="1" locked="0" layoutInCell="1" allowOverlap="1" wp14:anchorId="2513DCDD" wp14:editId="42F9087C">
          <wp:simplePos x="0" y="0"/>
          <wp:positionH relativeFrom="column">
            <wp:posOffset>65405</wp:posOffset>
          </wp:positionH>
          <wp:positionV relativeFrom="paragraph">
            <wp:posOffset>3150870</wp:posOffset>
          </wp:positionV>
          <wp:extent cx="6908800" cy="6921500"/>
          <wp:effectExtent l="0" t="0" r="0" b="0"/>
          <wp:wrapNone/>
          <wp:docPr id="1974570763" name="Immagine 1" descr="Immagine che contiene testo, schermat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8453903" name="Immagine 1" descr="Immagine che contiene testo, schermata&#10;&#10;Descrizione generata automaticamente"/>
                  <pic:cNvPicPr/>
                </pic:nvPicPr>
                <pic:blipFill>
                  <a:blip r:embed="rId1"/>
                  <a:stretch>
                    <a:fillRect/>
                  </a:stretch>
                </pic:blipFill>
                <pic:spPr>
                  <a:xfrm>
                    <a:off x="0" y="0"/>
                    <a:ext cx="6908800" cy="6921500"/>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C74C6B" w14:textId="3E1B2015" w:rsidR="00EC4C24" w:rsidRDefault="001110DC">
    <w:pPr>
      <w:pStyle w:val="Intestazione"/>
    </w:pPr>
    <w:r>
      <w:drawing>
        <wp:anchor distT="0" distB="0" distL="114300" distR="114300" simplePos="0" relativeHeight="251673600" behindDoc="1" locked="0" layoutInCell="1" allowOverlap="1" wp14:anchorId="31AAA829" wp14:editId="16AA4A53">
          <wp:simplePos x="0" y="0"/>
          <wp:positionH relativeFrom="column">
            <wp:posOffset>-239395</wp:posOffset>
          </wp:positionH>
          <wp:positionV relativeFrom="paragraph">
            <wp:posOffset>-360045</wp:posOffset>
          </wp:positionV>
          <wp:extent cx="7556810" cy="10680700"/>
          <wp:effectExtent l="0" t="0" r="0" b="0"/>
          <wp:wrapNone/>
          <wp:docPr id="1845698493" name="Immagine 1" descr="Immagine che contiene testo, schermata, design&#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0631160" name="Immagine 1" descr="Immagine che contiene testo, schermata, design&#10;&#10;Descrizione generata automaticamente"/>
                  <pic:cNvPicPr/>
                </pic:nvPicPr>
                <pic:blipFill>
                  <a:blip r:embed="rId1"/>
                  <a:stretch>
                    <a:fillRect/>
                  </a:stretch>
                </pic:blipFill>
                <pic:spPr>
                  <a:xfrm>
                    <a:off x="0" y="0"/>
                    <a:ext cx="7556810" cy="106807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292CEF"/>
    <w:multiLevelType w:val="hybridMultilevel"/>
    <w:tmpl w:val="FB3A76E8"/>
    <w:lvl w:ilvl="0" w:tplc="04100001">
      <w:start w:val="1"/>
      <w:numFmt w:val="bullet"/>
      <w:lvlText w:val=""/>
      <w:lvlJc w:val="left"/>
      <w:pPr>
        <w:ind w:left="2520" w:hanging="360"/>
      </w:pPr>
      <w:rPr>
        <w:rFonts w:ascii="Symbol" w:hAnsi="Symbol" w:hint="default"/>
      </w:rPr>
    </w:lvl>
    <w:lvl w:ilvl="1" w:tplc="04100003" w:tentative="1">
      <w:start w:val="1"/>
      <w:numFmt w:val="bullet"/>
      <w:lvlText w:val="o"/>
      <w:lvlJc w:val="left"/>
      <w:pPr>
        <w:ind w:left="3240" w:hanging="360"/>
      </w:pPr>
      <w:rPr>
        <w:rFonts w:ascii="Courier New" w:hAnsi="Courier New" w:cs="Courier New" w:hint="default"/>
      </w:rPr>
    </w:lvl>
    <w:lvl w:ilvl="2" w:tplc="04100005" w:tentative="1">
      <w:start w:val="1"/>
      <w:numFmt w:val="bullet"/>
      <w:lvlText w:val=""/>
      <w:lvlJc w:val="left"/>
      <w:pPr>
        <w:ind w:left="3960" w:hanging="360"/>
      </w:pPr>
      <w:rPr>
        <w:rFonts w:ascii="Wingdings" w:hAnsi="Wingdings" w:hint="default"/>
      </w:rPr>
    </w:lvl>
    <w:lvl w:ilvl="3" w:tplc="04100001" w:tentative="1">
      <w:start w:val="1"/>
      <w:numFmt w:val="bullet"/>
      <w:lvlText w:val=""/>
      <w:lvlJc w:val="left"/>
      <w:pPr>
        <w:ind w:left="4680" w:hanging="360"/>
      </w:pPr>
      <w:rPr>
        <w:rFonts w:ascii="Symbol" w:hAnsi="Symbol" w:hint="default"/>
      </w:rPr>
    </w:lvl>
    <w:lvl w:ilvl="4" w:tplc="04100003" w:tentative="1">
      <w:start w:val="1"/>
      <w:numFmt w:val="bullet"/>
      <w:lvlText w:val="o"/>
      <w:lvlJc w:val="left"/>
      <w:pPr>
        <w:ind w:left="5400" w:hanging="360"/>
      </w:pPr>
      <w:rPr>
        <w:rFonts w:ascii="Courier New" w:hAnsi="Courier New" w:cs="Courier New" w:hint="default"/>
      </w:rPr>
    </w:lvl>
    <w:lvl w:ilvl="5" w:tplc="04100005" w:tentative="1">
      <w:start w:val="1"/>
      <w:numFmt w:val="bullet"/>
      <w:lvlText w:val=""/>
      <w:lvlJc w:val="left"/>
      <w:pPr>
        <w:ind w:left="6120" w:hanging="360"/>
      </w:pPr>
      <w:rPr>
        <w:rFonts w:ascii="Wingdings" w:hAnsi="Wingdings" w:hint="default"/>
      </w:rPr>
    </w:lvl>
    <w:lvl w:ilvl="6" w:tplc="04100001" w:tentative="1">
      <w:start w:val="1"/>
      <w:numFmt w:val="bullet"/>
      <w:lvlText w:val=""/>
      <w:lvlJc w:val="left"/>
      <w:pPr>
        <w:ind w:left="6840" w:hanging="360"/>
      </w:pPr>
      <w:rPr>
        <w:rFonts w:ascii="Symbol" w:hAnsi="Symbol" w:hint="default"/>
      </w:rPr>
    </w:lvl>
    <w:lvl w:ilvl="7" w:tplc="04100003" w:tentative="1">
      <w:start w:val="1"/>
      <w:numFmt w:val="bullet"/>
      <w:lvlText w:val="o"/>
      <w:lvlJc w:val="left"/>
      <w:pPr>
        <w:ind w:left="7560" w:hanging="360"/>
      </w:pPr>
      <w:rPr>
        <w:rFonts w:ascii="Courier New" w:hAnsi="Courier New" w:cs="Courier New" w:hint="default"/>
      </w:rPr>
    </w:lvl>
    <w:lvl w:ilvl="8" w:tplc="04100005" w:tentative="1">
      <w:start w:val="1"/>
      <w:numFmt w:val="bullet"/>
      <w:lvlText w:val=""/>
      <w:lvlJc w:val="left"/>
      <w:pPr>
        <w:ind w:left="8280" w:hanging="360"/>
      </w:pPr>
      <w:rPr>
        <w:rFonts w:ascii="Wingdings" w:hAnsi="Wingdings" w:hint="default"/>
      </w:rPr>
    </w:lvl>
  </w:abstractNum>
  <w:abstractNum w:abstractNumId="1" w15:restartNumberingAfterBreak="0">
    <w:nsid w:val="289A68F9"/>
    <w:multiLevelType w:val="hybridMultilevel"/>
    <w:tmpl w:val="4B1275CC"/>
    <w:lvl w:ilvl="0" w:tplc="04100001">
      <w:start w:val="1"/>
      <w:numFmt w:val="bullet"/>
      <w:lvlText w:val=""/>
      <w:lvlJc w:val="left"/>
      <w:pPr>
        <w:ind w:left="2520" w:hanging="360"/>
      </w:pPr>
      <w:rPr>
        <w:rFonts w:ascii="Symbol" w:hAnsi="Symbol" w:hint="default"/>
      </w:rPr>
    </w:lvl>
    <w:lvl w:ilvl="1" w:tplc="04100003" w:tentative="1">
      <w:start w:val="1"/>
      <w:numFmt w:val="bullet"/>
      <w:lvlText w:val="o"/>
      <w:lvlJc w:val="left"/>
      <w:pPr>
        <w:ind w:left="3240" w:hanging="360"/>
      </w:pPr>
      <w:rPr>
        <w:rFonts w:ascii="Courier New" w:hAnsi="Courier New" w:cs="Courier New" w:hint="default"/>
      </w:rPr>
    </w:lvl>
    <w:lvl w:ilvl="2" w:tplc="04100005" w:tentative="1">
      <w:start w:val="1"/>
      <w:numFmt w:val="bullet"/>
      <w:lvlText w:val=""/>
      <w:lvlJc w:val="left"/>
      <w:pPr>
        <w:ind w:left="3960" w:hanging="360"/>
      </w:pPr>
      <w:rPr>
        <w:rFonts w:ascii="Wingdings" w:hAnsi="Wingdings" w:hint="default"/>
      </w:rPr>
    </w:lvl>
    <w:lvl w:ilvl="3" w:tplc="04100001" w:tentative="1">
      <w:start w:val="1"/>
      <w:numFmt w:val="bullet"/>
      <w:lvlText w:val=""/>
      <w:lvlJc w:val="left"/>
      <w:pPr>
        <w:ind w:left="4680" w:hanging="360"/>
      </w:pPr>
      <w:rPr>
        <w:rFonts w:ascii="Symbol" w:hAnsi="Symbol" w:hint="default"/>
      </w:rPr>
    </w:lvl>
    <w:lvl w:ilvl="4" w:tplc="04100003" w:tentative="1">
      <w:start w:val="1"/>
      <w:numFmt w:val="bullet"/>
      <w:lvlText w:val="o"/>
      <w:lvlJc w:val="left"/>
      <w:pPr>
        <w:ind w:left="5400" w:hanging="360"/>
      </w:pPr>
      <w:rPr>
        <w:rFonts w:ascii="Courier New" w:hAnsi="Courier New" w:cs="Courier New" w:hint="default"/>
      </w:rPr>
    </w:lvl>
    <w:lvl w:ilvl="5" w:tplc="04100005" w:tentative="1">
      <w:start w:val="1"/>
      <w:numFmt w:val="bullet"/>
      <w:lvlText w:val=""/>
      <w:lvlJc w:val="left"/>
      <w:pPr>
        <w:ind w:left="6120" w:hanging="360"/>
      </w:pPr>
      <w:rPr>
        <w:rFonts w:ascii="Wingdings" w:hAnsi="Wingdings" w:hint="default"/>
      </w:rPr>
    </w:lvl>
    <w:lvl w:ilvl="6" w:tplc="04100001" w:tentative="1">
      <w:start w:val="1"/>
      <w:numFmt w:val="bullet"/>
      <w:lvlText w:val=""/>
      <w:lvlJc w:val="left"/>
      <w:pPr>
        <w:ind w:left="6840" w:hanging="360"/>
      </w:pPr>
      <w:rPr>
        <w:rFonts w:ascii="Symbol" w:hAnsi="Symbol" w:hint="default"/>
      </w:rPr>
    </w:lvl>
    <w:lvl w:ilvl="7" w:tplc="04100003" w:tentative="1">
      <w:start w:val="1"/>
      <w:numFmt w:val="bullet"/>
      <w:lvlText w:val="o"/>
      <w:lvlJc w:val="left"/>
      <w:pPr>
        <w:ind w:left="7560" w:hanging="360"/>
      </w:pPr>
      <w:rPr>
        <w:rFonts w:ascii="Courier New" w:hAnsi="Courier New" w:cs="Courier New" w:hint="default"/>
      </w:rPr>
    </w:lvl>
    <w:lvl w:ilvl="8" w:tplc="04100005" w:tentative="1">
      <w:start w:val="1"/>
      <w:numFmt w:val="bullet"/>
      <w:lvlText w:val=""/>
      <w:lvlJc w:val="left"/>
      <w:pPr>
        <w:ind w:left="8280" w:hanging="360"/>
      </w:pPr>
      <w:rPr>
        <w:rFonts w:ascii="Wingdings" w:hAnsi="Wingdings" w:hint="default"/>
      </w:rPr>
    </w:lvl>
  </w:abstractNum>
  <w:abstractNum w:abstractNumId="2" w15:restartNumberingAfterBreak="0">
    <w:nsid w:val="39245DF5"/>
    <w:multiLevelType w:val="hybridMultilevel"/>
    <w:tmpl w:val="AE4C32FA"/>
    <w:lvl w:ilvl="0" w:tplc="6D2A4EA6">
      <w:start w:val="1"/>
      <w:numFmt w:val="decimal"/>
      <w:lvlText w:val="%1)"/>
      <w:lvlJc w:val="left"/>
      <w:pPr>
        <w:ind w:left="2520" w:hanging="360"/>
      </w:pPr>
      <w:rPr>
        <w:rFonts w:hint="default"/>
      </w:rPr>
    </w:lvl>
    <w:lvl w:ilvl="1" w:tplc="04100019" w:tentative="1">
      <w:start w:val="1"/>
      <w:numFmt w:val="lowerLetter"/>
      <w:lvlText w:val="%2."/>
      <w:lvlJc w:val="left"/>
      <w:pPr>
        <w:ind w:left="3240" w:hanging="360"/>
      </w:pPr>
    </w:lvl>
    <w:lvl w:ilvl="2" w:tplc="0410001B" w:tentative="1">
      <w:start w:val="1"/>
      <w:numFmt w:val="lowerRoman"/>
      <w:lvlText w:val="%3."/>
      <w:lvlJc w:val="right"/>
      <w:pPr>
        <w:ind w:left="3960" w:hanging="180"/>
      </w:pPr>
    </w:lvl>
    <w:lvl w:ilvl="3" w:tplc="0410000F" w:tentative="1">
      <w:start w:val="1"/>
      <w:numFmt w:val="decimal"/>
      <w:lvlText w:val="%4."/>
      <w:lvlJc w:val="left"/>
      <w:pPr>
        <w:ind w:left="4680" w:hanging="360"/>
      </w:pPr>
    </w:lvl>
    <w:lvl w:ilvl="4" w:tplc="04100019" w:tentative="1">
      <w:start w:val="1"/>
      <w:numFmt w:val="lowerLetter"/>
      <w:lvlText w:val="%5."/>
      <w:lvlJc w:val="left"/>
      <w:pPr>
        <w:ind w:left="5400" w:hanging="360"/>
      </w:pPr>
    </w:lvl>
    <w:lvl w:ilvl="5" w:tplc="0410001B" w:tentative="1">
      <w:start w:val="1"/>
      <w:numFmt w:val="lowerRoman"/>
      <w:lvlText w:val="%6."/>
      <w:lvlJc w:val="right"/>
      <w:pPr>
        <w:ind w:left="6120" w:hanging="180"/>
      </w:pPr>
    </w:lvl>
    <w:lvl w:ilvl="6" w:tplc="0410000F" w:tentative="1">
      <w:start w:val="1"/>
      <w:numFmt w:val="decimal"/>
      <w:lvlText w:val="%7."/>
      <w:lvlJc w:val="left"/>
      <w:pPr>
        <w:ind w:left="6840" w:hanging="360"/>
      </w:pPr>
    </w:lvl>
    <w:lvl w:ilvl="7" w:tplc="04100019" w:tentative="1">
      <w:start w:val="1"/>
      <w:numFmt w:val="lowerLetter"/>
      <w:lvlText w:val="%8."/>
      <w:lvlJc w:val="left"/>
      <w:pPr>
        <w:ind w:left="7560" w:hanging="360"/>
      </w:pPr>
    </w:lvl>
    <w:lvl w:ilvl="8" w:tplc="0410001B" w:tentative="1">
      <w:start w:val="1"/>
      <w:numFmt w:val="lowerRoman"/>
      <w:lvlText w:val="%9."/>
      <w:lvlJc w:val="right"/>
      <w:pPr>
        <w:ind w:left="8280" w:hanging="180"/>
      </w:pPr>
    </w:lvl>
  </w:abstractNum>
  <w:num w:numId="1" w16cid:durableId="634529959">
    <w:abstractNumId w:val="2"/>
  </w:num>
  <w:num w:numId="2" w16cid:durableId="1847596132">
    <w:abstractNumId w:val="0"/>
  </w:num>
  <w:num w:numId="3" w16cid:durableId="206374647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8"/>
  <w:embedSystemFonts/>
  <w:bordersDoNotSurroundHeader/>
  <w:bordersDoNotSurroundFooter/>
  <w:proofState w:grammar="dirty"/>
  <w:defaultTabStop w:val="720"/>
  <w:hyphenationZone w:val="283"/>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2DA5"/>
    <w:rsid w:val="00012FE8"/>
    <w:rsid w:val="00020E4D"/>
    <w:rsid w:val="00035767"/>
    <w:rsid w:val="00042CCC"/>
    <w:rsid w:val="00053B69"/>
    <w:rsid w:val="000C1F7F"/>
    <w:rsid w:val="000C2411"/>
    <w:rsid w:val="000E66E5"/>
    <w:rsid w:val="001110DC"/>
    <w:rsid w:val="001569CD"/>
    <w:rsid w:val="00164565"/>
    <w:rsid w:val="001649D3"/>
    <w:rsid w:val="00167379"/>
    <w:rsid w:val="00184A0B"/>
    <w:rsid w:val="001869A1"/>
    <w:rsid w:val="001B1FEF"/>
    <w:rsid w:val="001B366F"/>
    <w:rsid w:val="001B5161"/>
    <w:rsid w:val="001B79E4"/>
    <w:rsid w:val="001C041E"/>
    <w:rsid w:val="001F4386"/>
    <w:rsid w:val="001F6FCC"/>
    <w:rsid w:val="00207F5E"/>
    <w:rsid w:val="002334E1"/>
    <w:rsid w:val="00234AA0"/>
    <w:rsid w:val="00237276"/>
    <w:rsid w:val="00241352"/>
    <w:rsid w:val="002468B8"/>
    <w:rsid w:val="00261381"/>
    <w:rsid w:val="00270F17"/>
    <w:rsid w:val="0027426D"/>
    <w:rsid w:val="002825B0"/>
    <w:rsid w:val="00297707"/>
    <w:rsid w:val="002A67B3"/>
    <w:rsid w:val="002B4DF7"/>
    <w:rsid w:val="002B6281"/>
    <w:rsid w:val="002C790A"/>
    <w:rsid w:val="002E054F"/>
    <w:rsid w:val="002F1CC8"/>
    <w:rsid w:val="002F55E1"/>
    <w:rsid w:val="002F5F1C"/>
    <w:rsid w:val="00306A8D"/>
    <w:rsid w:val="003319FE"/>
    <w:rsid w:val="0033271F"/>
    <w:rsid w:val="00336799"/>
    <w:rsid w:val="003747A7"/>
    <w:rsid w:val="00375C5B"/>
    <w:rsid w:val="003901FC"/>
    <w:rsid w:val="003A236E"/>
    <w:rsid w:val="003B2B3F"/>
    <w:rsid w:val="003B7A58"/>
    <w:rsid w:val="003C0611"/>
    <w:rsid w:val="003D0E4B"/>
    <w:rsid w:val="003E0A10"/>
    <w:rsid w:val="003E492D"/>
    <w:rsid w:val="003E7115"/>
    <w:rsid w:val="003E75AC"/>
    <w:rsid w:val="003F237E"/>
    <w:rsid w:val="00404982"/>
    <w:rsid w:val="00407ABB"/>
    <w:rsid w:val="00411910"/>
    <w:rsid w:val="0041352A"/>
    <w:rsid w:val="00421070"/>
    <w:rsid w:val="00421264"/>
    <w:rsid w:val="00462DF1"/>
    <w:rsid w:val="004665FC"/>
    <w:rsid w:val="00467079"/>
    <w:rsid w:val="00494B43"/>
    <w:rsid w:val="004A2D0D"/>
    <w:rsid w:val="004D0F63"/>
    <w:rsid w:val="004D28DD"/>
    <w:rsid w:val="004F495B"/>
    <w:rsid w:val="0050381F"/>
    <w:rsid w:val="00503FA1"/>
    <w:rsid w:val="00517944"/>
    <w:rsid w:val="00540EEA"/>
    <w:rsid w:val="00585C1D"/>
    <w:rsid w:val="00587FF2"/>
    <w:rsid w:val="00591F0B"/>
    <w:rsid w:val="00595FC1"/>
    <w:rsid w:val="00596550"/>
    <w:rsid w:val="005C1B64"/>
    <w:rsid w:val="005D59D0"/>
    <w:rsid w:val="005F6C5C"/>
    <w:rsid w:val="005F7E59"/>
    <w:rsid w:val="00605EF9"/>
    <w:rsid w:val="0061034E"/>
    <w:rsid w:val="00610B19"/>
    <w:rsid w:val="006358F9"/>
    <w:rsid w:val="00640DD2"/>
    <w:rsid w:val="00650EF1"/>
    <w:rsid w:val="006577A1"/>
    <w:rsid w:val="006870F6"/>
    <w:rsid w:val="00690EA4"/>
    <w:rsid w:val="006A537C"/>
    <w:rsid w:val="006B1B97"/>
    <w:rsid w:val="006B4F9A"/>
    <w:rsid w:val="006B743E"/>
    <w:rsid w:val="006C5C76"/>
    <w:rsid w:val="006C63A0"/>
    <w:rsid w:val="006E0547"/>
    <w:rsid w:val="0070298E"/>
    <w:rsid w:val="00703EC5"/>
    <w:rsid w:val="00714BE2"/>
    <w:rsid w:val="00742DA5"/>
    <w:rsid w:val="00772233"/>
    <w:rsid w:val="007754A8"/>
    <w:rsid w:val="00781F19"/>
    <w:rsid w:val="0078671E"/>
    <w:rsid w:val="007871F2"/>
    <w:rsid w:val="007A1589"/>
    <w:rsid w:val="007E3668"/>
    <w:rsid w:val="007E4858"/>
    <w:rsid w:val="007E51AE"/>
    <w:rsid w:val="007E52CF"/>
    <w:rsid w:val="007E66CE"/>
    <w:rsid w:val="007F29BD"/>
    <w:rsid w:val="008033ED"/>
    <w:rsid w:val="00823384"/>
    <w:rsid w:val="00863745"/>
    <w:rsid w:val="008772BE"/>
    <w:rsid w:val="008800CF"/>
    <w:rsid w:val="008A57F4"/>
    <w:rsid w:val="008A6A19"/>
    <w:rsid w:val="008B492B"/>
    <w:rsid w:val="008C6CAA"/>
    <w:rsid w:val="008D1C44"/>
    <w:rsid w:val="008D4B7B"/>
    <w:rsid w:val="008E1F43"/>
    <w:rsid w:val="008E3C31"/>
    <w:rsid w:val="009073DF"/>
    <w:rsid w:val="009115AE"/>
    <w:rsid w:val="00924C3F"/>
    <w:rsid w:val="009310EE"/>
    <w:rsid w:val="00932CCD"/>
    <w:rsid w:val="00934613"/>
    <w:rsid w:val="00941B25"/>
    <w:rsid w:val="009A1F83"/>
    <w:rsid w:val="009C1F98"/>
    <w:rsid w:val="009C647F"/>
    <w:rsid w:val="009D48F8"/>
    <w:rsid w:val="009F2757"/>
    <w:rsid w:val="00A16919"/>
    <w:rsid w:val="00A2289C"/>
    <w:rsid w:val="00A22EF4"/>
    <w:rsid w:val="00A240A7"/>
    <w:rsid w:val="00A24C66"/>
    <w:rsid w:val="00A37DDB"/>
    <w:rsid w:val="00A37FC3"/>
    <w:rsid w:val="00A53F6C"/>
    <w:rsid w:val="00A54F21"/>
    <w:rsid w:val="00A56A8F"/>
    <w:rsid w:val="00A8603B"/>
    <w:rsid w:val="00A87226"/>
    <w:rsid w:val="00A91897"/>
    <w:rsid w:val="00AD26BE"/>
    <w:rsid w:val="00AE0775"/>
    <w:rsid w:val="00B30D84"/>
    <w:rsid w:val="00B42005"/>
    <w:rsid w:val="00B57A9B"/>
    <w:rsid w:val="00B66AFA"/>
    <w:rsid w:val="00B66B7D"/>
    <w:rsid w:val="00B81AD8"/>
    <w:rsid w:val="00BA22C8"/>
    <w:rsid w:val="00BB5AC7"/>
    <w:rsid w:val="00BC00EF"/>
    <w:rsid w:val="00BC6399"/>
    <w:rsid w:val="00BD03C7"/>
    <w:rsid w:val="00BD2617"/>
    <w:rsid w:val="00BD793F"/>
    <w:rsid w:val="00BE06F0"/>
    <w:rsid w:val="00C16064"/>
    <w:rsid w:val="00C23BAA"/>
    <w:rsid w:val="00C34CF1"/>
    <w:rsid w:val="00C40FBD"/>
    <w:rsid w:val="00C41542"/>
    <w:rsid w:val="00C468AF"/>
    <w:rsid w:val="00C50DD3"/>
    <w:rsid w:val="00C54204"/>
    <w:rsid w:val="00C55C0C"/>
    <w:rsid w:val="00C662BA"/>
    <w:rsid w:val="00C96374"/>
    <w:rsid w:val="00CA2530"/>
    <w:rsid w:val="00CB061D"/>
    <w:rsid w:val="00CB5CF2"/>
    <w:rsid w:val="00CB6B01"/>
    <w:rsid w:val="00CC4373"/>
    <w:rsid w:val="00CD1D9A"/>
    <w:rsid w:val="00CD7374"/>
    <w:rsid w:val="00CD74B9"/>
    <w:rsid w:val="00CD770D"/>
    <w:rsid w:val="00CF6196"/>
    <w:rsid w:val="00CF77D3"/>
    <w:rsid w:val="00D1282A"/>
    <w:rsid w:val="00D136BD"/>
    <w:rsid w:val="00D245FF"/>
    <w:rsid w:val="00D247CA"/>
    <w:rsid w:val="00D3493C"/>
    <w:rsid w:val="00D377A1"/>
    <w:rsid w:val="00D4106F"/>
    <w:rsid w:val="00D42D20"/>
    <w:rsid w:val="00D778EF"/>
    <w:rsid w:val="00D93570"/>
    <w:rsid w:val="00DB294E"/>
    <w:rsid w:val="00DB48DA"/>
    <w:rsid w:val="00DD0C56"/>
    <w:rsid w:val="00DF25D7"/>
    <w:rsid w:val="00DF7510"/>
    <w:rsid w:val="00E1232D"/>
    <w:rsid w:val="00E2303E"/>
    <w:rsid w:val="00E33372"/>
    <w:rsid w:val="00E4054B"/>
    <w:rsid w:val="00E54CB5"/>
    <w:rsid w:val="00E6195E"/>
    <w:rsid w:val="00E623E4"/>
    <w:rsid w:val="00E715DA"/>
    <w:rsid w:val="00E726DB"/>
    <w:rsid w:val="00E84DAC"/>
    <w:rsid w:val="00E86F42"/>
    <w:rsid w:val="00E926FD"/>
    <w:rsid w:val="00EA5DDB"/>
    <w:rsid w:val="00EB19B3"/>
    <w:rsid w:val="00EC4C24"/>
    <w:rsid w:val="00ED4204"/>
    <w:rsid w:val="00EE1058"/>
    <w:rsid w:val="00EE4977"/>
    <w:rsid w:val="00F14C97"/>
    <w:rsid w:val="00F3286F"/>
    <w:rsid w:val="00F3340E"/>
    <w:rsid w:val="00F42DB8"/>
    <w:rsid w:val="00F4395F"/>
    <w:rsid w:val="00F57609"/>
    <w:rsid w:val="00F73AE6"/>
    <w:rsid w:val="00F82068"/>
    <w:rsid w:val="00F945B2"/>
    <w:rsid w:val="00FA12A6"/>
    <w:rsid w:val="00FA5141"/>
    <w:rsid w:val="00FA7ACD"/>
    <w:rsid w:val="00FB5FEB"/>
    <w:rsid w:val="00FE39EF"/>
    <w:rsid w:val="00FF4E69"/>
    <w:rsid w:val="00FF78D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F6DBE0B"/>
  <w14:defaultImageDpi w14:val="0"/>
  <w15:docId w15:val="{0B193D6D-286A-FA4A-B540-3896CBDE0E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Times New Roman"/>
        <w:lang w:val="en-GB" w:eastAsia="it-IT" w:bidi="ar-SA"/>
      </w:rPr>
    </w:rPrDefault>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uiPriority w:val="1"/>
    <w:qFormat/>
    <w:rsid w:val="00241352"/>
    <w:pPr>
      <w:widowControl w:val="0"/>
      <w:autoSpaceDE w:val="0"/>
      <w:autoSpaceDN w:val="0"/>
      <w:adjustRightInd w:val="0"/>
    </w:pPr>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link w:val="CorpotestoCarattere"/>
    <w:uiPriority w:val="1"/>
    <w:qFormat/>
    <w:rPr>
      <w:sz w:val="14"/>
      <w:szCs w:val="14"/>
    </w:rPr>
  </w:style>
  <w:style w:type="character" w:customStyle="1" w:styleId="CorpotestoCarattere">
    <w:name w:val="Corpo testo Carattere"/>
    <w:link w:val="Corpotesto"/>
    <w:uiPriority w:val="99"/>
    <w:semiHidden/>
    <w:locked/>
    <w:rPr>
      <w:rFonts w:ascii="Gotham Book" w:hAnsi="Gotham Book" w:cs="Gotham Book"/>
      <w:sz w:val="22"/>
      <w:szCs w:val="22"/>
    </w:rPr>
  </w:style>
  <w:style w:type="paragraph" w:styleId="Paragrafoelenco">
    <w:name w:val="List Paragraph"/>
    <w:basedOn w:val="Normale"/>
    <w:uiPriority w:val="1"/>
    <w:qFormat/>
    <w:rPr>
      <w:rFonts w:ascii="Times New Roman" w:hAnsi="Times New Roman"/>
    </w:rPr>
  </w:style>
  <w:style w:type="paragraph" w:customStyle="1" w:styleId="TableParagraph">
    <w:name w:val="Table Paragraph"/>
    <w:basedOn w:val="Normale"/>
    <w:uiPriority w:val="1"/>
    <w:qFormat/>
    <w:rPr>
      <w:rFonts w:ascii="Times New Roman" w:hAnsi="Times New Roman"/>
    </w:rPr>
  </w:style>
  <w:style w:type="paragraph" w:styleId="Intestazione">
    <w:name w:val="header"/>
    <w:basedOn w:val="Normale"/>
    <w:link w:val="IntestazioneCarattere"/>
    <w:uiPriority w:val="99"/>
    <w:unhideWhenUsed/>
    <w:rsid w:val="00742DA5"/>
    <w:pPr>
      <w:tabs>
        <w:tab w:val="center" w:pos="4819"/>
        <w:tab w:val="right" w:pos="9638"/>
      </w:tabs>
    </w:pPr>
  </w:style>
  <w:style w:type="character" w:customStyle="1" w:styleId="IntestazioneCarattere">
    <w:name w:val="Intestazione Carattere"/>
    <w:link w:val="Intestazione"/>
    <w:uiPriority w:val="99"/>
    <w:locked/>
    <w:rsid w:val="00742DA5"/>
    <w:rPr>
      <w:rFonts w:ascii="Gotham Book" w:hAnsi="Gotham Book" w:cs="Gotham Book"/>
      <w:sz w:val="22"/>
      <w:szCs w:val="22"/>
    </w:rPr>
  </w:style>
  <w:style w:type="paragraph" w:styleId="Pidipagina">
    <w:name w:val="footer"/>
    <w:basedOn w:val="Normale"/>
    <w:link w:val="PidipaginaCarattere"/>
    <w:uiPriority w:val="99"/>
    <w:unhideWhenUsed/>
    <w:rsid w:val="00742DA5"/>
    <w:pPr>
      <w:tabs>
        <w:tab w:val="center" w:pos="4819"/>
        <w:tab w:val="right" w:pos="9638"/>
      </w:tabs>
    </w:pPr>
  </w:style>
  <w:style w:type="character" w:customStyle="1" w:styleId="PidipaginaCarattere">
    <w:name w:val="Piè di pagina Carattere"/>
    <w:link w:val="Pidipagina"/>
    <w:uiPriority w:val="99"/>
    <w:locked/>
    <w:rsid w:val="00742DA5"/>
    <w:rPr>
      <w:rFonts w:ascii="Gotham Book" w:hAnsi="Gotham Book" w:cs="Gotham Book"/>
      <w:sz w:val="22"/>
      <w:szCs w:val="22"/>
    </w:rPr>
  </w:style>
  <w:style w:type="character" w:styleId="Collegamentoipertestuale">
    <w:name w:val="Hyperlink"/>
    <w:basedOn w:val="Carpredefinitoparagrafo"/>
    <w:uiPriority w:val="99"/>
    <w:unhideWhenUsed/>
    <w:rsid w:val="002B4DF7"/>
    <w:rPr>
      <w:color w:val="0000FF"/>
      <w:u w:val="single"/>
    </w:rPr>
  </w:style>
  <w:style w:type="paragraph" w:styleId="NormaleWeb">
    <w:name w:val="Normal (Web)"/>
    <w:basedOn w:val="Normale"/>
    <w:uiPriority w:val="99"/>
    <w:unhideWhenUsed/>
    <w:rsid w:val="00AD26BE"/>
    <w:pPr>
      <w:widowControl/>
      <w:autoSpaceDE/>
      <w:autoSpaceDN/>
      <w:adjustRightInd/>
      <w:spacing w:before="100" w:beforeAutospacing="1" w:after="100" w:afterAutospacing="1"/>
    </w:pPr>
    <w:rPr>
      <w:rFonts w:ascii="Times New Roman" w:hAnsi="Times New Roman"/>
      <w:lang w:val="en-GB" w:eastAsia="fr-FR"/>
    </w:rPr>
  </w:style>
  <w:style w:type="character" w:styleId="Enfasigrassetto">
    <w:name w:val="Strong"/>
    <w:basedOn w:val="Carpredefinitoparagrafo"/>
    <w:uiPriority w:val="22"/>
    <w:qFormat/>
    <w:rsid w:val="00AD26BE"/>
    <w:rPr>
      <w:b/>
      <w:bCs/>
    </w:rPr>
  </w:style>
  <w:style w:type="character" w:styleId="Rimandocommento">
    <w:name w:val="annotation reference"/>
    <w:basedOn w:val="Carpredefinitoparagrafo"/>
    <w:uiPriority w:val="99"/>
    <w:semiHidden/>
    <w:unhideWhenUsed/>
    <w:rsid w:val="00D136BD"/>
    <w:rPr>
      <w:sz w:val="16"/>
      <w:szCs w:val="16"/>
    </w:rPr>
  </w:style>
  <w:style w:type="paragraph" w:styleId="Testocommento">
    <w:name w:val="annotation text"/>
    <w:basedOn w:val="Normale"/>
    <w:link w:val="TestocommentoCarattere"/>
    <w:uiPriority w:val="99"/>
    <w:semiHidden/>
    <w:unhideWhenUsed/>
    <w:rsid w:val="00D136BD"/>
    <w:rPr>
      <w:sz w:val="20"/>
      <w:szCs w:val="20"/>
    </w:rPr>
  </w:style>
  <w:style w:type="character" w:customStyle="1" w:styleId="TestocommentoCarattere">
    <w:name w:val="Testo commento Carattere"/>
    <w:basedOn w:val="Carpredefinitoparagrafo"/>
    <w:link w:val="Testocommento"/>
    <w:uiPriority w:val="99"/>
    <w:semiHidden/>
    <w:rsid w:val="00D136BD"/>
  </w:style>
  <w:style w:type="paragraph" w:styleId="Soggettocommento">
    <w:name w:val="annotation subject"/>
    <w:basedOn w:val="Testocommento"/>
    <w:next w:val="Testocommento"/>
    <w:link w:val="SoggettocommentoCarattere"/>
    <w:uiPriority w:val="99"/>
    <w:semiHidden/>
    <w:unhideWhenUsed/>
    <w:rsid w:val="00D136BD"/>
    <w:rPr>
      <w:b/>
      <w:bCs/>
    </w:rPr>
  </w:style>
  <w:style w:type="character" w:customStyle="1" w:styleId="SoggettocommentoCarattere">
    <w:name w:val="Soggetto commento Carattere"/>
    <w:basedOn w:val="TestocommentoCarattere"/>
    <w:link w:val="Soggettocommento"/>
    <w:uiPriority w:val="99"/>
    <w:semiHidden/>
    <w:rsid w:val="00D136BD"/>
    <w:rPr>
      <w:b/>
      <w:bCs/>
    </w:rPr>
  </w:style>
  <w:style w:type="character" w:styleId="Menzionenonrisolta">
    <w:name w:val="Unresolved Mention"/>
    <w:basedOn w:val="Carpredefinitoparagrafo"/>
    <w:uiPriority w:val="99"/>
    <w:semiHidden/>
    <w:unhideWhenUsed/>
    <w:rsid w:val="009310EE"/>
    <w:rPr>
      <w:color w:val="605E5C"/>
      <w:shd w:val="clear" w:color="auto" w:fill="E1DFDD"/>
    </w:rPr>
  </w:style>
  <w:style w:type="character" w:styleId="Collegamentovisitato">
    <w:name w:val="FollowedHyperlink"/>
    <w:basedOn w:val="Carpredefinitoparagrafo"/>
    <w:uiPriority w:val="99"/>
    <w:semiHidden/>
    <w:unhideWhenUsed/>
    <w:rsid w:val="009310E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6106984">
      <w:bodyDiv w:val="1"/>
      <w:marLeft w:val="0"/>
      <w:marRight w:val="0"/>
      <w:marTop w:val="0"/>
      <w:marBottom w:val="0"/>
      <w:divBdr>
        <w:top w:val="none" w:sz="0" w:space="0" w:color="auto"/>
        <w:left w:val="none" w:sz="0" w:space="0" w:color="auto"/>
        <w:bottom w:val="none" w:sz="0" w:space="0" w:color="auto"/>
        <w:right w:val="none" w:sz="0" w:space="0" w:color="auto"/>
      </w:divBdr>
      <w:divsChild>
        <w:div w:id="1325430449">
          <w:marLeft w:val="0"/>
          <w:marRight w:val="0"/>
          <w:marTop w:val="0"/>
          <w:marBottom w:val="0"/>
          <w:divBdr>
            <w:top w:val="none" w:sz="0" w:space="0" w:color="auto"/>
            <w:left w:val="none" w:sz="0" w:space="0" w:color="auto"/>
            <w:bottom w:val="none" w:sz="0" w:space="0" w:color="auto"/>
            <w:right w:val="none" w:sz="0" w:space="0" w:color="auto"/>
          </w:divBdr>
          <w:divsChild>
            <w:div w:id="1966234656">
              <w:marLeft w:val="0"/>
              <w:marRight w:val="0"/>
              <w:marTop w:val="0"/>
              <w:marBottom w:val="0"/>
              <w:divBdr>
                <w:top w:val="none" w:sz="0" w:space="0" w:color="auto"/>
                <w:left w:val="none" w:sz="0" w:space="0" w:color="auto"/>
                <w:bottom w:val="none" w:sz="0" w:space="0" w:color="auto"/>
                <w:right w:val="none" w:sz="0" w:space="0" w:color="auto"/>
              </w:divBdr>
              <w:divsChild>
                <w:div w:id="1464738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pixelsPerInch w:val="72"/>
</w:webSettings>
</file>

<file path=word/_rels/document.xml.rels>&#65279;<?xml version="1.0" encoding="UTF-8" standalone="yes"?>
<Relationships xmlns="http://schemas.openxmlformats.org/package/2006/relationships"><Relationship Id="rId8" Type="http://schemas.openxmlformats.org/officeDocument/2006/relationships/hyperlink" Target="mailto:gagliardi@gagliardi-partners.it"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_rels/header3.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F19077-B00B-744E-A8FD-CD8FFD944E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2</Pages>
  <Words>820</Words>
  <Characters>4678</Characters>
  <Application>Microsoft Office Word</Application>
  <DocSecurity>0</DocSecurity>
  <Lines>38</Lines>
  <Paragraphs>10</Paragraphs>
  <ScaleCrop>false</ScaleCrop>
  <HeadingPairs>
    <vt:vector size="2" baseType="variant">
      <vt:variant>
        <vt:lpstr>Titolo</vt:lpstr>
      </vt:variant>
      <vt:variant>
        <vt:i4>1</vt:i4>
      </vt:variant>
    </vt:vector>
  </HeadingPairs>
  <TitlesOfParts>
    <vt:vector size="1" baseType="lpstr">
      <vt:lpstr>FILA_A4_2021</vt:lpstr>
    </vt:vector>
  </TitlesOfParts>
  <Company/>
  <LinksUpToDate>false</LinksUpToDate>
  <CharactersWithSpaces>5488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FILA_A4_2021</dc:title>
  <dc:subject/>
  <dc:creator>Michele Chellin</dc:creator>
  <cp:keywords/>
  <dc:description/>
  <cp:lastModifiedBy>Giovanna Tonin</cp:lastModifiedBy>
  <cp:revision>3</cp:revision>
  <cp:lastPrinted>2024-07-31T12:16:00Z</cp:lastPrinted>
  <dcterms:created xsi:type="dcterms:W3CDTF">2024-07-31T12:50:00Z</dcterms:created>
  <dcterms:modified xsi:type="dcterms:W3CDTF">2024-08-01T14:21:00Z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Adobe Illustrator 25.4 (Macintosh)</vt:lpwstr>
  </property>
</Properties>
</file>